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FB" w:rsidRDefault="00686CFB" w:rsidP="00686CFB">
      <w:pPr>
        <w:pStyle w:val="Heading1"/>
        <w:jc w:val="both"/>
      </w:pPr>
      <w:bookmarkStart w:id="0" w:name="_Toc536778953"/>
      <w:bookmarkStart w:id="1" w:name="_GoBack"/>
      <w:bookmarkEnd w:id="1"/>
      <w:r>
        <w:t>E-Zine/</w:t>
      </w:r>
      <w:proofErr w:type="spellStart"/>
      <w:r>
        <w:t>Mailchimp</w:t>
      </w:r>
      <w:proofErr w:type="spellEnd"/>
      <w:r>
        <w:t>/Subscription Form</w:t>
      </w:r>
      <w:bookmarkEnd w:id="0"/>
    </w:p>
    <w:p w:rsidR="00686CFB" w:rsidRPr="007D5456" w:rsidRDefault="00686CFB" w:rsidP="00686CFB"/>
    <w:p w:rsidR="00686CFB" w:rsidRPr="007D5456" w:rsidRDefault="00686CFB" w:rsidP="00686CFB">
      <w:r w:rsidRPr="007D5456">
        <w:t>This is a Marketing letter for all the delegates who have signed up for it in the past conferences.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 xml:space="preserve">Log in to </w:t>
      </w:r>
      <w:proofErr w:type="spellStart"/>
      <w:r>
        <w:rPr>
          <w:lang w:val="en-GB"/>
        </w:rPr>
        <w:t>Mailchimp</w:t>
      </w:r>
      <w:proofErr w:type="spellEnd"/>
      <w:r>
        <w:rPr>
          <w:lang w:val="en-GB"/>
        </w:rPr>
        <w:t xml:space="preserve"> and click on “Campaigns” on the top left side 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 xml:space="preserve">Search for a conference (if there is an existing E-Zine already for this conference but a different topic) </w:t>
      </w:r>
      <w:r w:rsidRPr="00F84ECB">
        <w:rPr>
          <w:lang w:val="en-GB"/>
        </w:rPr>
        <w:sym w:font="Wingdings" w:char="F0E0"/>
      </w:r>
      <w:r>
        <w:rPr>
          <w:lang w:val="en-GB"/>
        </w:rPr>
        <w:t xml:space="preserve"> Go to the right side where the arrow is and click on “Replicate” (the E-Zine is duplicated) </w:t>
      </w:r>
      <w:r w:rsidRPr="00F84ECB">
        <w:rPr>
          <w:lang w:val="en-GB"/>
        </w:rPr>
        <w:sym w:font="Wingdings" w:char="F0E0"/>
      </w:r>
      <w:r>
        <w:rPr>
          <w:lang w:val="en-GB"/>
        </w:rPr>
        <w:t xml:space="preserve"> Click on the duplicate and you will see: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 xml:space="preserve">Recipients: </w:t>
      </w:r>
      <w:r>
        <w:rPr>
          <w:lang w:val="en-GB"/>
        </w:rPr>
        <w:tab/>
        <w:t>Are the ones who will receive this E-Zine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 xml:space="preserve">Setup: </w:t>
      </w:r>
      <w:r>
        <w:rPr>
          <w:lang w:val="en-GB"/>
        </w:rPr>
        <w:tab/>
      </w:r>
      <w:r>
        <w:rPr>
          <w:lang w:val="en-GB"/>
        </w:rPr>
        <w:tab/>
        <w:t xml:space="preserve">Campaign name: </w:t>
      </w:r>
      <w:r>
        <w:rPr>
          <w:lang w:val="en-GB"/>
        </w:rPr>
        <w:tab/>
      </w:r>
      <w:r w:rsidRPr="00E31599">
        <w:rPr>
          <w:lang w:val="en-GB"/>
        </w:rPr>
        <w:t xml:space="preserve">UD&amp;HEIT 2018 </w:t>
      </w:r>
      <w:r>
        <w:rPr>
          <w:lang w:val="en-GB"/>
        </w:rPr>
        <w:t>– Registration now open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Email subject:</w:t>
      </w:r>
      <w:r>
        <w:rPr>
          <w:lang w:val="en-GB"/>
        </w:rPr>
        <w:tab/>
      </w:r>
      <w:r>
        <w:rPr>
          <w:lang w:val="en-GB"/>
        </w:rPr>
        <w:tab/>
      </w:r>
      <w:r w:rsidRPr="00E31599">
        <w:rPr>
          <w:lang w:val="en-GB"/>
        </w:rPr>
        <w:t>UD&amp;HEIT 2018</w:t>
      </w:r>
      <w:r>
        <w:rPr>
          <w:lang w:val="en-GB"/>
        </w:rPr>
        <w:t xml:space="preserve"> – Registration will open December 2017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From Name:</w:t>
      </w:r>
      <w:r>
        <w:rPr>
          <w:lang w:val="en-GB"/>
        </w:rPr>
        <w:tab/>
      </w:r>
      <w:r>
        <w:rPr>
          <w:lang w:val="en-GB"/>
        </w:rPr>
        <w:tab/>
      </w:r>
      <w:r w:rsidRPr="00E31599">
        <w:rPr>
          <w:lang w:val="en-GB"/>
        </w:rPr>
        <w:t>UD&amp;HEIT Congress 2018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From Email Address:</w:t>
      </w:r>
      <w:r>
        <w:rPr>
          <w:lang w:val="en-GB"/>
        </w:rPr>
        <w:tab/>
      </w:r>
      <w:hyperlink r:id="rId5" w:history="1">
        <w:r w:rsidRPr="00000D99">
          <w:rPr>
            <w:rStyle w:val="Hyperlink"/>
            <w:lang w:val="en-GB"/>
          </w:rPr>
          <w:t>udheit2018@abbey.ie</w:t>
        </w:r>
      </w:hyperlink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>Design:</w:t>
      </w:r>
      <w:r>
        <w:rPr>
          <w:lang w:val="en-GB"/>
        </w:rPr>
        <w:tab/>
        <w:t>Content: you can drag and drop text boxes, dividers, images, etc. from the right field into the left field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  <w:t>Design: You can add the footer/ header etc.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  <w:t>Change each box: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</w:r>
      <w:r w:rsidRPr="001F3BC2">
        <w:rPr>
          <w:lang w:val="en-GB"/>
        </w:rPr>
        <w:sym w:font="Wingdings" w:char="F0E0"/>
      </w:r>
      <w:r>
        <w:rPr>
          <w:lang w:val="en-GB"/>
        </w:rPr>
        <w:t>Click on a text field on the left to view the options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</w:r>
      <w:r w:rsidRPr="001F3BC2">
        <w:rPr>
          <w:lang w:val="en-GB"/>
        </w:rPr>
        <w:sym w:font="Wingdings" w:char="F0E0"/>
      </w:r>
      <w:r>
        <w:rPr>
          <w:lang w:val="en-GB"/>
        </w:rPr>
        <w:t>By clicking on the “dots” icon on the left you can drag the field somewhere else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</w:r>
      <w:r w:rsidRPr="001F3BC2">
        <w:rPr>
          <w:lang w:val="en-GB"/>
        </w:rPr>
        <w:sym w:font="Wingdings" w:char="F0E0"/>
      </w:r>
      <w:r>
        <w:rPr>
          <w:lang w:val="en-GB"/>
        </w:rPr>
        <w:t>By clicking on the “pen” icon you can change the font /colour / alignment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</w:r>
      <w:r w:rsidRPr="001F3BC2">
        <w:rPr>
          <w:lang w:val="en-GB"/>
        </w:rPr>
        <w:sym w:font="Wingdings" w:char="F0E0"/>
      </w:r>
      <w:r>
        <w:rPr>
          <w:lang w:val="en-GB"/>
        </w:rPr>
        <w:t>Click on “Preview and Test” on the top and select “Enter preview mode”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</w:r>
      <w:r w:rsidRPr="001F3BC2">
        <w:rPr>
          <w:lang w:val="en-GB"/>
        </w:rPr>
        <w:sym w:font="Wingdings" w:char="F0E0"/>
      </w:r>
      <w:r>
        <w:rPr>
          <w:lang w:val="en-GB"/>
        </w:rPr>
        <w:t>If everything looks good (make sure to check the spelling and if the links are working) you can click on “Preview and Test” and select “Send a test email”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ab/>
      </w:r>
      <w:r w:rsidRPr="001F3BC2">
        <w:rPr>
          <w:lang w:val="en-GB"/>
        </w:rPr>
        <w:sym w:font="Wingdings" w:char="F0E0"/>
      </w:r>
      <w:r>
        <w:rPr>
          <w:lang w:val="en-GB"/>
        </w:rPr>
        <w:t>Click on “Save and Exit” and select “Log out”</w:t>
      </w:r>
    </w:p>
    <w:p w:rsidR="00686CFB" w:rsidRDefault="00686CFB" w:rsidP="00686CFB">
      <w:pPr>
        <w:ind w:left="1440" w:hanging="1440"/>
        <w:rPr>
          <w:lang w:val="en-GB"/>
        </w:rPr>
      </w:pPr>
      <w:r>
        <w:rPr>
          <w:lang w:val="en-GB"/>
        </w:rPr>
        <w:t>Confirm:</w:t>
      </w:r>
      <w:r>
        <w:rPr>
          <w:lang w:val="en-GB"/>
        </w:rPr>
        <w:tab/>
        <w:t xml:space="preserve">When the project manager gives the OK you can send the E-Zine by clicking on “Confirm” </w:t>
      </w:r>
    </w:p>
    <w:p w:rsidR="00686CFB" w:rsidRDefault="00686CFB" w:rsidP="00686CFB">
      <w:pPr>
        <w:rPr>
          <w:lang w:val="en-GB"/>
        </w:rPr>
      </w:pPr>
    </w:p>
    <w:p w:rsidR="00686CFB" w:rsidRDefault="00686CFB" w:rsidP="00686CFB">
      <w:pPr>
        <w:rPr>
          <w:lang w:val="en-GB"/>
        </w:rPr>
      </w:pPr>
      <w:r>
        <w:rPr>
          <w:lang w:val="en-GB"/>
        </w:rPr>
        <w:t>List of recipients: In order to create a list with contact details to send the e-zine to, click:</w:t>
      </w:r>
    </w:p>
    <w:p w:rsidR="00686CFB" w:rsidRDefault="00686CFB" w:rsidP="00686CFB">
      <w:pPr>
        <w:rPr>
          <w:lang w:val="en-GB"/>
        </w:rPr>
      </w:pPr>
      <w:r>
        <w:rPr>
          <w:lang w:val="en-GB"/>
        </w:rPr>
        <w:t xml:space="preserve">Lists </w:t>
      </w:r>
      <w:r w:rsidRPr="003C6AEA">
        <w:rPr>
          <w:lang w:val="en-GB"/>
        </w:rPr>
        <w:sym w:font="Wingdings" w:char="F0E0"/>
      </w:r>
      <w:r>
        <w:rPr>
          <w:lang w:val="en-GB"/>
        </w:rPr>
        <w:t xml:space="preserve"> Create </w:t>
      </w:r>
      <w:r w:rsidRPr="003C6AEA">
        <w:rPr>
          <w:lang w:val="en-GB"/>
        </w:rPr>
        <w:sym w:font="Wingdings" w:char="F0E0"/>
      </w:r>
      <w:r>
        <w:rPr>
          <w:lang w:val="en-GB"/>
        </w:rPr>
        <w:t xml:space="preserve"> Add contacts </w:t>
      </w:r>
      <w:r w:rsidRPr="003C6AEA">
        <w:rPr>
          <w:lang w:val="en-GB"/>
        </w:rPr>
        <w:sym w:font="Wingdings" w:char="F0E0"/>
      </w:r>
      <w:r>
        <w:rPr>
          <w:lang w:val="en-GB"/>
        </w:rPr>
        <w:t xml:space="preserve"> Import contacts</w:t>
      </w:r>
    </w:p>
    <w:p w:rsidR="00686CFB" w:rsidRDefault="00686CFB" w:rsidP="00686CFB">
      <w:pPr>
        <w:rPr>
          <w:lang w:val="en-GB"/>
        </w:rPr>
      </w:pPr>
      <w:r w:rsidRPr="003C6AEA">
        <w:rPr>
          <w:lang w:val="en-GB"/>
        </w:rPr>
        <w:sym w:font="Wingdings" w:char="F0E0"/>
      </w:r>
      <w:r>
        <w:rPr>
          <w:lang w:val="en-GB"/>
        </w:rPr>
        <w:t xml:space="preserve"> You can only upload CSV files, so if you have an excel list just convert it to CSV</w:t>
      </w:r>
    </w:p>
    <w:p w:rsidR="00686CFB" w:rsidRDefault="00686CFB" w:rsidP="00686CFB">
      <w:pPr>
        <w:rPr>
          <w:lang w:val="en-GB"/>
        </w:rPr>
      </w:pPr>
    </w:p>
    <w:p w:rsidR="00686CFB" w:rsidRPr="00FD78AA" w:rsidRDefault="00686CFB" w:rsidP="00686CFB">
      <w:pPr>
        <w:rPr>
          <w:b/>
          <w:u w:val="single"/>
          <w:lang w:val="en-GB"/>
        </w:rPr>
      </w:pPr>
      <w:r w:rsidRPr="00FD78AA">
        <w:rPr>
          <w:b/>
          <w:u w:val="single"/>
          <w:lang w:val="en-GB"/>
        </w:rPr>
        <w:t xml:space="preserve">How to add a sign in form to the website: </w:t>
      </w: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Go to Audience -&gt; go to manage Audience and select: view Audiences</w:t>
      </w:r>
    </w:p>
    <w:p w:rsidR="00686CFB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Use an existing list (replicate the list &amp; rename it, go to the arrow next to “Stats” and select replicate) if there is one, otherwise create a new one (it doesn’t matter if it does not have any subscribers yet)</w:t>
      </w:r>
    </w:p>
    <w:p w:rsidR="00686CFB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Search for the list (usually at the bottom) and select it and click on “Signup forms”</w:t>
      </w:r>
    </w:p>
    <w:p w:rsidR="00686CFB" w:rsidRDefault="00686CFB" w:rsidP="00686CFB">
      <w:pPr>
        <w:pStyle w:val="ListParagraph"/>
        <w:rPr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F042" wp14:editId="2AA1DF6E">
                <wp:simplePos x="0" y="0"/>
                <wp:positionH relativeFrom="column">
                  <wp:posOffset>2704289</wp:posOffset>
                </wp:positionH>
                <wp:positionV relativeFrom="paragraph">
                  <wp:posOffset>218575</wp:posOffset>
                </wp:positionV>
                <wp:extent cx="214009" cy="379379"/>
                <wp:effectExtent l="38100" t="0" r="33655" b="5905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2D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12.95pt;margin-top:17.2pt;width:16.85pt;height:29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1F05556E" wp14:editId="2AAB27F7">
            <wp:extent cx="5731510" cy="284353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B" w:rsidRDefault="00686CFB" w:rsidP="00686CFB">
      <w:pPr>
        <w:rPr>
          <w:lang w:val="en-US"/>
        </w:rPr>
      </w:pPr>
      <w:r>
        <w:rPr>
          <w:lang w:val="en-US"/>
        </w:rPr>
        <w:br w:type="page"/>
      </w: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Select “embedded forms”</w:t>
      </w:r>
    </w:p>
    <w:p w:rsidR="00686CFB" w:rsidRDefault="00686CFB" w:rsidP="00686CFB">
      <w:pPr>
        <w:pStyle w:val="ListParagraph"/>
        <w:rPr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901C1" wp14:editId="5735067A">
                <wp:simplePos x="0" y="0"/>
                <wp:positionH relativeFrom="column">
                  <wp:posOffset>1857983</wp:posOffset>
                </wp:positionH>
                <wp:positionV relativeFrom="paragraph">
                  <wp:posOffset>700391</wp:posOffset>
                </wp:positionV>
                <wp:extent cx="214009" cy="379379"/>
                <wp:effectExtent l="38100" t="0" r="33655" b="590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3C1B2" id="Straight Arrow Connector 27" o:spid="_x0000_s1026" type="#_x0000_t32" style="position:absolute;margin-left:146.3pt;margin-top:55.15pt;width:16.85pt;height:29.8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28466D76" wp14:editId="30E20B01">
            <wp:extent cx="5731510" cy="2960370"/>
            <wp:effectExtent l="0" t="0" r="254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B" w:rsidRDefault="00686CFB" w:rsidP="00686CFB">
      <w:pPr>
        <w:rPr>
          <w:lang w:val="en-US"/>
        </w:rPr>
      </w:pPr>
    </w:p>
    <w:p w:rsidR="00686CFB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generally use the classic form with only the options selected below.</w:t>
      </w:r>
    </w:p>
    <w:p w:rsidR="00686CFB" w:rsidRDefault="00686CFB" w:rsidP="00686CFB">
      <w:pPr>
        <w:pStyle w:val="ListParagraph"/>
        <w:rPr>
          <w:lang w:val="en-US"/>
        </w:rPr>
      </w:pPr>
      <w:r>
        <w:rPr>
          <w:lang w:val="en-US"/>
        </w:rPr>
        <w:t>You can make fields required if you like in the “form builder” (on the left side, small text in blue).</w:t>
      </w:r>
    </w:p>
    <w:p w:rsidR="00686CFB" w:rsidRDefault="00686CFB" w:rsidP="00686CFB">
      <w:pPr>
        <w:pStyle w:val="ListParagraph"/>
        <w:rPr>
          <w:lang w:val="en-US"/>
        </w:rPr>
      </w:pPr>
      <w:r>
        <w:rPr>
          <w:lang w:val="en-US"/>
        </w:rPr>
        <w:t xml:space="preserve">Edit in the “form builder”: </w:t>
      </w:r>
    </w:p>
    <w:p w:rsidR="00686CFB" w:rsidRDefault="00686CFB" w:rsidP="00686CF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title (double click)</w:t>
      </w:r>
    </w:p>
    <w:p w:rsidR="00686CFB" w:rsidRDefault="00686CFB" w:rsidP="00686CF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Go to Field settings (on the right Hand side). There you can edit the text. Change the Conference name and E-Mail address)</w:t>
      </w:r>
    </w:p>
    <w:p w:rsidR="00686CFB" w:rsidRDefault="00686CFB" w:rsidP="00686CFB">
      <w:pPr>
        <w:pStyle w:val="ListParagraph"/>
        <w:ind w:left="1440"/>
        <w:rPr>
          <w:lang w:val="en-US"/>
        </w:rPr>
      </w:pP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Go to Settings. Select “Audience name and campaign default”. Here you need to change the Audience name, Default From name and Default from email address. Don’t forget to save.</w:t>
      </w:r>
    </w:p>
    <w:p w:rsidR="00686CFB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Go to Settings again and select “Required email footer content”.  The Company, Contact name and Email address need to be changed. </w:t>
      </w:r>
    </w:p>
    <w:p w:rsidR="00686CFB" w:rsidRPr="004524DA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rPr>
          <w:lang w:val="en-US"/>
        </w:rPr>
      </w:pPr>
    </w:p>
    <w:p w:rsidR="00686CFB" w:rsidRPr="004524DA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 w:rsidRPr="004524DA">
        <w:rPr>
          <w:lang w:val="en-US"/>
        </w:rPr>
        <w:t xml:space="preserve">Once you’re happy with the form, copy the whole html link below. </w:t>
      </w:r>
    </w:p>
    <w:p w:rsidR="00686CFB" w:rsidRDefault="00686CFB" w:rsidP="00686CFB">
      <w:pPr>
        <w:rPr>
          <w:lang w:val="en-US"/>
        </w:r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CF59C" wp14:editId="53F7501E">
                <wp:simplePos x="0" y="0"/>
                <wp:positionH relativeFrom="column">
                  <wp:posOffset>4533090</wp:posOffset>
                </wp:positionH>
                <wp:positionV relativeFrom="paragraph">
                  <wp:posOffset>2101175</wp:posOffset>
                </wp:positionV>
                <wp:extent cx="214009" cy="379379"/>
                <wp:effectExtent l="38100" t="0" r="33655" b="5905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321C2" id="Straight Arrow Connector 28" o:spid="_x0000_s1026" type="#_x0000_t32" style="position:absolute;margin-left:356.95pt;margin-top:165.45pt;width:16.85pt;height:29.8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95ED9" wp14:editId="35487D67">
                <wp:simplePos x="0" y="0"/>
                <wp:positionH relativeFrom="column">
                  <wp:posOffset>1361872</wp:posOffset>
                </wp:positionH>
                <wp:positionV relativeFrom="paragraph">
                  <wp:posOffset>1031132</wp:posOffset>
                </wp:positionV>
                <wp:extent cx="214009" cy="379379"/>
                <wp:effectExtent l="38100" t="0" r="33655" b="5905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96303" id="Straight Arrow Connector 29" o:spid="_x0000_s1026" type="#_x0000_t32" style="position:absolute;margin-left:107.25pt;margin-top:81.2pt;width:16.85pt;height:29.8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38FFB8B4" wp14:editId="455D9487">
            <wp:extent cx="5731510" cy="3435350"/>
            <wp:effectExtent l="0" t="0" r="254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B" w:rsidRDefault="00686CFB" w:rsidP="00686CFB">
      <w:pPr>
        <w:rPr>
          <w:lang w:val="en-US"/>
        </w:rPr>
      </w:pPr>
      <w:r>
        <w:rPr>
          <w:lang w:val="en-US"/>
        </w:rPr>
        <w:br w:type="page"/>
      </w: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Open the website in the </w:t>
      </w:r>
      <w:proofErr w:type="spellStart"/>
      <w:r>
        <w:rPr>
          <w:lang w:val="en-US"/>
        </w:rPr>
        <w:t>Wix</w:t>
      </w:r>
      <w:proofErr w:type="spellEnd"/>
      <w:r>
        <w:rPr>
          <w:lang w:val="en-US"/>
        </w:rPr>
        <w:t xml:space="preserve"> editor and click on “add”, “more”, “html code”</w:t>
      </w:r>
    </w:p>
    <w:p w:rsidR="00686CFB" w:rsidRDefault="00686CFB" w:rsidP="00686CFB">
      <w:pPr>
        <w:pStyle w:val="ListParagraph"/>
        <w:rPr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CF4B" wp14:editId="56783853">
                <wp:simplePos x="0" y="0"/>
                <wp:positionH relativeFrom="column">
                  <wp:posOffset>2976663</wp:posOffset>
                </wp:positionH>
                <wp:positionV relativeFrom="paragraph">
                  <wp:posOffset>583659</wp:posOffset>
                </wp:positionV>
                <wp:extent cx="214009" cy="379379"/>
                <wp:effectExtent l="38100" t="0" r="33655" b="590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2190E" id="Straight Arrow Connector 30" o:spid="_x0000_s1026" type="#_x0000_t32" style="position:absolute;margin-left:234.4pt;margin-top:45.95pt;width:16.85pt;height:29.8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5D15BE50" wp14:editId="2632EE10">
            <wp:extent cx="5731510" cy="6409690"/>
            <wp:effectExtent l="0" t="0" r="254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Click on “enter code”, select code and paste the code you copied from </w:t>
      </w:r>
      <w:proofErr w:type="spellStart"/>
      <w:r>
        <w:rPr>
          <w:lang w:val="en-US"/>
        </w:rPr>
        <w:t>mailchimp</w:t>
      </w:r>
      <w:proofErr w:type="spellEnd"/>
      <w:r>
        <w:rPr>
          <w:lang w:val="en-US"/>
        </w:rPr>
        <w:t xml:space="preserve"> in the fields.</w:t>
      </w:r>
    </w:p>
    <w:p w:rsidR="00686CFB" w:rsidRDefault="00686CFB" w:rsidP="00686CFB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Another way to add the “Subscribe Button” to </w:t>
      </w:r>
      <w:proofErr w:type="spellStart"/>
      <w:r>
        <w:rPr>
          <w:lang w:val="en-US"/>
        </w:rPr>
        <w:t>Wix</w:t>
      </w:r>
      <w:proofErr w:type="spellEnd"/>
      <w:r>
        <w:rPr>
          <w:lang w:val="en-US"/>
        </w:rPr>
        <w:t xml:space="preserve"> is to click on “add”, “button”, select one and click on the hyperlink symbol. Then select “Web Address”, “New window” and paste the URL (described below) into the field. </w:t>
      </w:r>
    </w:p>
    <w:p w:rsidR="00686CFB" w:rsidRPr="009F00EB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rPr>
          <w:lang w:val="en-US"/>
        </w:rPr>
      </w:pPr>
      <w:r>
        <w:rPr>
          <w:noProof/>
          <w:lang w:eastAsia="en-IE"/>
        </w:rPr>
        <w:lastRenderedPageBreak/>
        <w:drawing>
          <wp:inline distT="0" distB="0" distL="0" distR="0" wp14:anchorId="0AE39DFA" wp14:editId="59304235">
            <wp:extent cx="4600575" cy="3425608"/>
            <wp:effectExtent l="0" t="0" r="0" b="381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ntern Hand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734" cy="34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686CFB" w:rsidRDefault="00686CFB" w:rsidP="00686CFB">
      <w:pPr>
        <w:pStyle w:val="ListParagraph"/>
        <w:rPr>
          <w:lang w:val="en-US"/>
        </w:rPr>
      </w:pPr>
    </w:p>
    <w:p w:rsidR="00686CF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can find the URL on </w:t>
      </w:r>
      <w:proofErr w:type="spellStart"/>
      <w:r>
        <w:rPr>
          <w:lang w:val="en-US"/>
        </w:rPr>
        <w:t>Mailchimp</w:t>
      </w:r>
      <w:proofErr w:type="spellEnd"/>
      <w:r>
        <w:rPr>
          <w:lang w:val="en-US"/>
        </w:rPr>
        <w:t xml:space="preserve">, Embedded forms, ”signup forms”,  “the form builder”, copy the “Signup from URL” and paste onto the </w:t>
      </w:r>
      <w:proofErr w:type="spellStart"/>
      <w:r>
        <w:rPr>
          <w:lang w:val="en-US"/>
        </w:rPr>
        <w:t>wix</w:t>
      </w:r>
      <w:proofErr w:type="spellEnd"/>
      <w:r>
        <w:rPr>
          <w:lang w:val="en-US"/>
        </w:rPr>
        <w:t xml:space="preserve"> website into the URL section.</w:t>
      </w:r>
    </w:p>
    <w:p w:rsidR="00686CFB" w:rsidRDefault="00686CFB" w:rsidP="00686CFB">
      <w:pPr>
        <w:pStyle w:val="ListParagraph"/>
        <w:rPr>
          <w:lang w:val="en-US"/>
        </w:rPr>
      </w:pPr>
    </w:p>
    <w:p w:rsidR="00686CFB" w:rsidRPr="00A345DB" w:rsidRDefault="00686CFB" w:rsidP="00686CF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double check if the signup from is correct, add your details and then check if your details have been added to the </w:t>
      </w:r>
      <w:proofErr w:type="spellStart"/>
      <w:r>
        <w:rPr>
          <w:lang w:val="en-US"/>
        </w:rPr>
        <w:t>mailchimp</w:t>
      </w:r>
      <w:proofErr w:type="spellEnd"/>
      <w:r>
        <w:rPr>
          <w:lang w:val="en-US"/>
        </w:rPr>
        <w:t xml:space="preserve"> list. </w:t>
      </w:r>
    </w:p>
    <w:p w:rsidR="00686CFB" w:rsidRDefault="00686CFB" w:rsidP="00686CFB">
      <w:pPr>
        <w:rPr>
          <w:lang w:val="en-GB"/>
        </w:rPr>
      </w:pPr>
    </w:p>
    <w:p w:rsidR="00686CFB" w:rsidRDefault="00686CFB" w:rsidP="00686CFB">
      <w:pPr>
        <w:pStyle w:val="Heading1"/>
        <w:ind w:left="7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val="en-GB"/>
        </w:rPr>
      </w:pPr>
    </w:p>
    <w:p w:rsidR="00686CFB" w:rsidRDefault="00686CFB" w:rsidP="00686CFB">
      <w:pPr>
        <w:rPr>
          <w:lang w:val="en-GB"/>
        </w:rPr>
      </w:pPr>
    </w:p>
    <w:p w:rsidR="00686CFB" w:rsidRPr="00290246" w:rsidRDefault="00686CFB" w:rsidP="00686CFB">
      <w:pPr>
        <w:rPr>
          <w:lang w:val="en-GB"/>
        </w:rPr>
      </w:pPr>
    </w:p>
    <w:p w:rsidR="00686CFB" w:rsidRPr="0032076D" w:rsidRDefault="00686CFB" w:rsidP="00686CFB">
      <w:pPr>
        <w:rPr>
          <w:b/>
          <w:sz w:val="24"/>
        </w:rPr>
      </w:pPr>
      <w:proofErr w:type="spellStart"/>
      <w:r w:rsidRPr="0032076D">
        <w:rPr>
          <w:b/>
          <w:sz w:val="24"/>
        </w:rPr>
        <w:t>Mailchimp</w:t>
      </w:r>
      <w:proofErr w:type="spellEnd"/>
      <w:r w:rsidRPr="0032076D">
        <w:rPr>
          <w:b/>
          <w:sz w:val="24"/>
        </w:rPr>
        <w:t>/Subscription form</w:t>
      </w:r>
    </w:p>
    <w:p w:rsidR="00686CFB" w:rsidRDefault="00686CFB" w:rsidP="00686CFB">
      <w:r>
        <w:t xml:space="preserve">The button “Please subscribe here to receive further updates” can be found on almost on all websites. </w:t>
      </w:r>
    </w:p>
    <w:p w:rsidR="00686CFB" w:rsidRDefault="00686CFB" w:rsidP="00686CFB">
      <w:r>
        <w:t xml:space="preserve">In order to create the subscriber form you need to log in to </w:t>
      </w:r>
      <w:proofErr w:type="spellStart"/>
      <w:r>
        <w:t>Mailchimp</w:t>
      </w:r>
      <w:proofErr w:type="spellEnd"/>
      <w:r>
        <w:t>:</w:t>
      </w:r>
    </w:p>
    <w:p w:rsidR="00686CFB" w:rsidRDefault="00686CFB" w:rsidP="00686CFB">
      <w:r>
        <w:t xml:space="preserve">Username: </w:t>
      </w:r>
      <w:proofErr w:type="spellStart"/>
      <w:r>
        <w:t>NicoRol</w:t>
      </w:r>
      <w:proofErr w:type="spellEnd"/>
      <w:r>
        <w:br/>
        <w:t>Password: AbbeyConference20!8</w:t>
      </w: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Click on “Lists”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Replicate any list of the existing ones (arrow on the right side) and rename it to the conference for what you would like to create a new list/subscriber form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 xml:space="preserve">Click on the new list you created. 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Click on “Settings” and on “List name and defaults”. Make sure all three options for the form settings have a small hook.</w:t>
      </w:r>
    </w:p>
    <w:p w:rsidR="00686CFB" w:rsidRDefault="00686CFB" w:rsidP="00686CFB">
      <w:pPr>
        <w:pStyle w:val="ListParagraph"/>
      </w:pPr>
      <w:r>
        <w:lastRenderedPageBreak/>
        <w:br/>
        <w:t xml:space="preserve">In “Campaign defaults” below, insert the name of the conference and year in “Default from name”. Insert the conferences email address below. 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Click on “Settings” again and on “Required email footer content”.</w:t>
      </w:r>
    </w:p>
    <w:p w:rsidR="00686CFB" w:rsidRDefault="00686CFB" w:rsidP="00686CFB">
      <w:pPr>
        <w:pStyle w:val="ListParagraph"/>
      </w:pPr>
      <w:r>
        <w:t>Insert “Abbey Conference &amp; Events” in Company and Contact gaps and the address details of Abbey</w:t>
      </w:r>
      <w:r>
        <w:br/>
        <w:t>Very important: At the very bottom please insert the website URL of the conference</w:t>
      </w:r>
    </w:p>
    <w:p w:rsidR="00686CFB" w:rsidRDefault="00686CFB" w:rsidP="00686CFB">
      <w:pPr>
        <w:pStyle w:val="ListParagraph"/>
      </w:pPr>
      <w:r>
        <w:t>Click save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Click on “Signup forms” (next to “Settings”) and click on “Form builder”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When you click on the arrow for “Signup form” you can choose between the different pages. Only the first forms are relevant that belong to “Subscribe”.</w:t>
      </w:r>
      <w:r>
        <w:br/>
        <w:t>“Signup thank you page”: Insert the conference email address and hyperlink</w:t>
      </w:r>
      <w:r>
        <w:br/>
        <w:t>“Opt-in confirmation email”: Insert the conference email address and hyperlink</w:t>
      </w:r>
      <w:r>
        <w:br/>
        <w:t>“Confirmation thank you page”: Insert the conference webpage URL and hyperlink</w:t>
      </w:r>
      <w:r>
        <w:br/>
        <w:t>“Final welcome email”: Insert the conference email address and hyperlink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>Click on “Form builder” again and copy the hyperlink of the Signup form URL</w:t>
      </w:r>
    </w:p>
    <w:p w:rsidR="00686CFB" w:rsidRDefault="00686CFB" w:rsidP="00686CFB">
      <w:pPr>
        <w:pStyle w:val="ListParagraph"/>
      </w:pPr>
    </w:p>
    <w:p w:rsidR="00686CFB" w:rsidRDefault="00686CFB" w:rsidP="00686CFB">
      <w:pPr>
        <w:pStyle w:val="ListParagraph"/>
        <w:numPr>
          <w:ilvl w:val="0"/>
          <w:numId w:val="3"/>
        </w:numPr>
      </w:pPr>
      <w:r>
        <w:t xml:space="preserve">Insert the link as a hyperlink to the button “Subscribe for updates” on the website via </w:t>
      </w:r>
      <w:proofErr w:type="spellStart"/>
      <w:r>
        <w:t>Wix</w:t>
      </w:r>
      <w:proofErr w:type="spellEnd"/>
      <w:r>
        <w:t xml:space="preserve"> (See No. 16). </w:t>
      </w:r>
    </w:p>
    <w:p w:rsidR="00686CFB" w:rsidRPr="00290246" w:rsidRDefault="00686CFB" w:rsidP="00686CFB">
      <w:pPr>
        <w:rPr>
          <w:b/>
          <w:sz w:val="28"/>
        </w:rPr>
      </w:pPr>
    </w:p>
    <w:p w:rsidR="00686CFB" w:rsidRPr="007D5456" w:rsidRDefault="00686CFB" w:rsidP="00686CFB">
      <w:pPr>
        <w:pStyle w:val="Heading1"/>
        <w:numPr>
          <w:ilvl w:val="0"/>
          <w:numId w:val="1"/>
        </w:numPr>
        <w:jc w:val="both"/>
        <w:rPr>
          <w:lang w:val="en-GB"/>
        </w:rPr>
      </w:pPr>
      <w:r w:rsidRPr="007D5456">
        <w:t xml:space="preserve"> </w:t>
      </w:r>
      <w:bookmarkStart w:id="2" w:name="_Toc536778954"/>
      <w:proofErr w:type="spellStart"/>
      <w:r w:rsidRPr="007D5456">
        <w:rPr>
          <w:lang w:val="en-GB"/>
        </w:rPr>
        <w:t>Surveymonkey</w:t>
      </w:r>
      <w:bookmarkEnd w:id="2"/>
      <w:proofErr w:type="spellEnd"/>
    </w:p>
    <w:p w:rsidR="00686CFB" w:rsidRPr="007D5456" w:rsidRDefault="00686CFB" w:rsidP="00686CFB">
      <w:pPr>
        <w:rPr>
          <w:lang w:val="en-GB"/>
        </w:rPr>
      </w:pPr>
    </w:p>
    <w:p w:rsidR="00686CFB" w:rsidRDefault="00686CFB" w:rsidP="00686CFB">
      <w:pPr>
        <w:pStyle w:val="ListParagraph"/>
        <w:ind w:left="0"/>
        <w:rPr>
          <w:lang w:val="en-GB"/>
        </w:rPr>
      </w:pPr>
      <w:r>
        <w:rPr>
          <w:lang w:val="en-GB"/>
        </w:rPr>
        <w:t>You can create a survey to send to all delegates after the conference took place</w:t>
      </w:r>
    </w:p>
    <w:p w:rsidR="00686CFB" w:rsidRDefault="00686CFB" w:rsidP="00686CFB">
      <w:pPr>
        <w:pStyle w:val="ListParagraph"/>
        <w:ind w:left="0"/>
        <w:rPr>
          <w:lang w:val="en-GB"/>
        </w:rPr>
      </w:pPr>
      <w:r w:rsidRPr="00B60439">
        <w:rPr>
          <w:lang w:val="en-GB"/>
        </w:rPr>
        <w:sym w:font="Wingdings" w:char="F0E0"/>
      </w:r>
      <w:r>
        <w:rPr>
          <w:lang w:val="en-GB"/>
        </w:rPr>
        <w:t xml:space="preserve">surveymonkey.net   User name: </w:t>
      </w:r>
      <w:proofErr w:type="spellStart"/>
      <w:r>
        <w:rPr>
          <w:lang w:val="en-GB"/>
        </w:rPr>
        <w:t>Abbey_tours</w:t>
      </w:r>
      <w:proofErr w:type="spellEnd"/>
      <w:r>
        <w:rPr>
          <w:lang w:val="en-GB"/>
        </w:rPr>
        <w:t xml:space="preserve">   </w:t>
      </w:r>
      <w:proofErr w:type="spellStart"/>
      <w:r>
        <w:rPr>
          <w:lang w:val="en-GB"/>
        </w:rPr>
        <w:t>PW:conference</w:t>
      </w:r>
      <w:proofErr w:type="spellEnd"/>
    </w:p>
    <w:p w:rsidR="00686CFB" w:rsidRDefault="00686CFB" w:rsidP="00686CFB">
      <w:pPr>
        <w:pStyle w:val="ListParagraph"/>
        <w:ind w:left="0"/>
        <w:rPr>
          <w:lang w:val="en-GB"/>
        </w:rPr>
      </w:pPr>
      <w:r w:rsidRPr="00B60439">
        <w:rPr>
          <w:lang w:val="en-GB"/>
        </w:rPr>
        <w:sym w:font="Wingdings" w:char="F0E0"/>
      </w:r>
      <w:r>
        <w:rPr>
          <w:lang w:val="en-GB"/>
        </w:rPr>
        <w:t>Create a copy by swiping over a conference name, click on “More Options” and click on “Make a copy”</w:t>
      </w:r>
    </w:p>
    <w:p w:rsidR="00686CFB" w:rsidRDefault="00686CFB" w:rsidP="00686CFB">
      <w:pPr>
        <w:pStyle w:val="ListParagraph"/>
        <w:ind w:left="0"/>
        <w:rPr>
          <w:lang w:val="en-GB"/>
        </w:rPr>
      </w:pPr>
      <w:r w:rsidRPr="00630895">
        <w:rPr>
          <w:lang w:val="en-GB"/>
        </w:rPr>
        <w:sym w:font="Wingdings" w:char="F0E0"/>
      </w:r>
      <w:r>
        <w:rPr>
          <w:lang w:val="en-GB"/>
        </w:rPr>
        <w:t xml:space="preserve">You can now create new questions and fields </w:t>
      </w:r>
      <w:r w:rsidRPr="00630895">
        <w:rPr>
          <w:lang w:val="en-GB"/>
        </w:rPr>
        <w:sym w:font="Wingdings" w:char="F0E0"/>
      </w:r>
      <w:r>
        <w:rPr>
          <w:lang w:val="en-GB"/>
        </w:rPr>
        <w:t>Save and send a test survey to your email address</w:t>
      </w:r>
    </w:p>
    <w:p w:rsidR="001F765B" w:rsidRDefault="001F765B"/>
    <w:sectPr w:rsidR="001F7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1F70"/>
    <w:multiLevelType w:val="hybridMultilevel"/>
    <w:tmpl w:val="F4E8EE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18"/>
    <w:multiLevelType w:val="multilevel"/>
    <w:tmpl w:val="9DE86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EE7712"/>
    <w:multiLevelType w:val="hybridMultilevel"/>
    <w:tmpl w:val="74E0487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3B1DE6"/>
    <w:multiLevelType w:val="hybridMultilevel"/>
    <w:tmpl w:val="66DC851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FB"/>
    <w:rsid w:val="001F765B"/>
    <w:rsid w:val="006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99B7-FCCD-4A5E-858F-A4B676C1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FB"/>
  </w:style>
  <w:style w:type="paragraph" w:styleId="Heading1">
    <w:name w:val="heading 1"/>
    <w:basedOn w:val="Normal"/>
    <w:next w:val="Normal"/>
    <w:link w:val="Heading1Char"/>
    <w:uiPriority w:val="9"/>
    <w:qFormat/>
    <w:rsid w:val="00686CFB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CFB"/>
    <w:rPr>
      <w:rFonts w:ascii="Calibri" w:eastAsiaTheme="majorEastAsia" w:hAnsi="Calibri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686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udheit2018@abbey.i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A28EF85A</Template>
  <TotalTime>1</TotalTime>
  <Pages>7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Peacock</dc:creator>
  <cp:keywords/>
  <dc:description/>
  <cp:lastModifiedBy>Julie Peacock</cp:lastModifiedBy>
  <cp:revision>1</cp:revision>
  <dcterms:created xsi:type="dcterms:W3CDTF">2019-12-09T14:48:00Z</dcterms:created>
  <dcterms:modified xsi:type="dcterms:W3CDTF">2019-12-09T14:49:00Z</dcterms:modified>
</cp:coreProperties>
</file>